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D16" w14:textId="09FA3059" w:rsidR="00082AFE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2AFE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НАЦРТ СТРАТЕГИЈЕ РАЗВОЈА ЕНЕРГЕТИКЕ ДО 2040.ГОДИНЕ СА ПРОЈЕКЦИЈАМА ДО 2050.ГОДИНЕ</w:t>
      </w: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0EEA4" w14:textId="03FC9EFF" w:rsidR="00C22EF6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</w:rPr>
        <w:t xml:space="preserve">TABLE FOR COMMENTS </w:t>
      </w:r>
      <w:r w:rsidR="00440160">
        <w:rPr>
          <w:rFonts w:ascii="Times New Roman" w:hAnsi="Times New Roman" w:cs="Times New Roman"/>
          <w:b/>
          <w:sz w:val="24"/>
          <w:szCs w:val="24"/>
        </w:rPr>
        <w:t>ON THE DRAFT ENERGY SECTOR DEVELOPMET STRATEGY OF REPUBLIC OF SERBIA UNTIL 2040 WITH THE PROJECTIONS UP TO 2050</w:t>
      </w:r>
    </w:p>
    <w:p w14:paraId="0E6A044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77777777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</w:rPr>
        <w:t>strategija_energetike</w:t>
      </w:r>
      <w:hyperlink r:id="rId4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4EC28C83" w14:textId="7777777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137DA05F" w14:textId="017F370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for </w:t>
      </w:r>
      <w:r>
        <w:t xml:space="preserve">submitting </w:t>
      </w:r>
      <w:r w:rsidR="00BC656D">
        <w:t>comments: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</w:rPr>
        <w:t>strategija_energetike</w:t>
      </w:r>
      <w:hyperlink r:id="rId5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2BBA77C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8045A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77777777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77777777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proofErr w:type="spellStart"/>
            <w:r>
              <w:rPr>
                <w:sz w:val="20"/>
                <w:szCs w:val="20"/>
                <w:lang w:val="sr-Cyrl-CS"/>
              </w:rPr>
              <w:t>and</w:t>
            </w:r>
            <w:proofErr w:type="spellEnd"/>
            <w:r>
              <w:rPr>
                <w:sz w:val="20"/>
                <w:szCs w:val="20"/>
                <w:lang w:val="sr-Cyrl-CS"/>
              </w:rPr>
              <w:t>/</w:t>
            </w:r>
            <w:proofErr w:type="spellStart"/>
            <w:r>
              <w:rPr>
                <w:sz w:val="20"/>
                <w:szCs w:val="20"/>
                <w:lang w:val="sr-Cyrl-CS"/>
              </w:rPr>
              <w:t>or</w:t>
            </w:r>
            <w:proofErr w:type="spellEnd"/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p w14:paraId="4D0D0EE0" w14:textId="77777777" w:rsidR="00440160" w:rsidRDefault="00440160" w:rsidP="00C22EF6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Comment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question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opinion</w:t>
            </w:r>
            <w:proofErr w:type="spellEnd"/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D4998"/>
    <w:rsid w:val="00141903"/>
    <w:rsid w:val="00293F53"/>
    <w:rsid w:val="002E5BEB"/>
    <w:rsid w:val="00393817"/>
    <w:rsid w:val="00440160"/>
    <w:rsid w:val="00533470"/>
    <w:rsid w:val="00685B4E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BC656D"/>
    <w:rsid w:val="00C22EF6"/>
    <w:rsid w:val="00E73FF1"/>
    <w:rsid w:val="00EB202A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.ramic@mre.gov.rs" TargetMode="External"/><Relationship Id="rId4" Type="http://schemas.openxmlformats.org/officeDocument/2006/relationships/hyperlink" Target="mailto:biljana.ramic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Biljana Ramić</cp:lastModifiedBy>
  <cp:revision>2</cp:revision>
  <dcterms:created xsi:type="dcterms:W3CDTF">2024-07-12T11:36:00Z</dcterms:created>
  <dcterms:modified xsi:type="dcterms:W3CDTF">2024-07-12T11:36:00Z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